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华文仿宋" w:hAnsi="华文仿宋" w:eastAsia="华文仿宋"/>
          <w:b/>
          <w:sz w:val="44"/>
          <w:szCs w:val="44"/>
          <w:highlight w:val="none"/>
        </w:rPr>
        <w:t>报价单</w:t>
      </w:r>
    </w:p>
    <w:p>
      <w:pPr>
        <w:spacing w:line="400" w:lineRule="exact"/>
        <w:jc w:val="left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中国石油物资有限公司新疆分公司塔里木分部：</w:t>
      </w:r>
    </w:p>
    <w:p>
      <w:pPr>
        <w:spacing w:line="400" w:lineRule="exact"/>
        <w:ind w:firstLine="630"/>
        <w:jc w:val="left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以下为</w:t>
      </w:r>
      <w:r>
        <w:rPr>
          <w:rFonts w:hint="eastAsia" w:ascii="华文仿宋" w:hAnsi="华文仿宋" w:eastAsia="华文仿宋"/>
          <w:b/>
          <w:sz w:val="32"/>
          <w:szCs w:val="32"/>
          <w:highlight w:val="none"/>
          <w:u w:val="single"/>
        </w:rPr>
        <w:t>（公司名称）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对以下单井询价项目的承诺和报价：</w:t>
      </w:r>
    </w:p>
    <w:p>
      <w:pPr>
        <w:spacing w:line="400" w:lineRule="exact"/>
        <w:ind w:firstLine="63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一、技术和质量承诺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我公司承诺工程施工符合本项目《询价邀请书》中的   技术和质量要求，达到合格。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工期承诺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以甲方通知为准。</w:t>
      </w:r>
    </w:p>
    <w:p>
      <w:pPr>
        <w:pStyle w:val="7"/>
        <w:numPr>
          <w:ilvl w:val="0"/>
          <w:numId w:val="1"/>
        </w:numPr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报价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2655"/>
        <w:gridCol w:w="496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  <w:highlight w:val="none"/>
              </w:rPr>
              <w:t>序号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  <w:highlight w:val="none"/>
              </w:rPr>
              <w:t>项目编号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  <w:t>单井项目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2"/>
                <w:highlight w:val="none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  <w:t>下浮比例（%）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val="en-US" w:eastAsia="zh-CN"/>
              </w:rPr>
              <w:t>263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FY210-H18井探临路、井场、生活区修建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例：20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例：不参与</w:t>
            </w: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  <w:highlight w:val="none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说明：（1）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报价要求：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单井项目均为在甲方联合审定价基础上下浮（下浮比例≥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%）。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  <w:highlight w:val="none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（2）不参与个别单井报价的需在报价一栏填写“不参与”，未注明或未按要求填写的视为不参与单井报价。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  <w:highlight w:val="none"/>
        </w:rPr>
      </w:pP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  <w:highlight w:val="none"/>
        </w:rPr>
      </w:pPr>
    </w:p>
    <w:p>
      <w:pPr>
        <w:ind w:firstLine="645"/>
        <w:jc w:val="left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 xml:space="preserve">                      单位名称（公章）： </w:t>
      </w:r>
    </w:p>
    <w:p>
      <w:pPr>
        <w:ind w:firstLine="4800" w:firstLineChars="1500"/>
        <w:jc w:val="left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年   月   日</w:t>
      </w:r>
    </w:p>
    <w:p>
      <w:pPr>
        <w:rPr>
          <w:rFonts w:ascii="华文仿宋" w:hAnsi="华文仿宋" w:eastAsia="华文仿宋"/>
          <w:sz w:val="24"/>
          <w:szCs w:val="24"/>
          <w:highlight w:val="none"/>
        </w:rPr>
      </w:pPr>
      <w:r>
        <w:rPr>
          <w:rFonts w:hint="eastAsia" w:ascii="华文仿宋" w:hAnsi="华文仿宋" w:eastAsia="华文仿宋"/>
          <w:sz w:val="24"/>
          <w:szCs w:val="24"/>
          <w:highlight w:val="none"/>
        </w:rPr>
        <w:t>注：本报价单需加盖报价单位公章，未加盖公章的视为无效报价处理。</w:t>
      </w:r>
    </w:p>
    <w:p>
      <w:pPr>
        <w:jc w:val="center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jc w:val="center"/>
        <w:rPr>
          <w:rFonts w:ascii="宋体" w:hAnsi="宋体"/>
          <w:b/>
          <w:sz w:val="44"/>
          <w:szCs w:val="44"/>
          <w:highlight w:val="none"/>
        </w:rPr>
      </w:pPr>
      <w:r>
        <w:rPr>
          <w:rFonts w:hint="eastAsia" w:ascii="宋体" w:hAnsi="宋体"/>
          <w:b/>
          <w:sz w:val="44"/>
          <w:szCs w:val="44"/>
          <w:highlight w:val="none"/>
        </w:rPr>
        <w:t>报价单递交确认表</w:t>
      </w:r>
    </w:p>
    <w:p>
      <w:pPr>
        <w:ind w:firstLine="630"/>
        <w:rPr>
          <w:rFonts w:ascii="宋体" w:hAnsi="宋体"/>
          <w:b/>
          <w:highlight w:val="none"/>
        </w:rPr>
      </w:pPr>
    </w:p>
    <w:tbl>
      <w:tblPr>
        <w:tblStyle w:val="5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项目名称</w:t>
            </w:r>
          </w:p>
        </w:tc>
        <w:tc>
          <w:tcPr>
            <w:tcW w:w="64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/>
                <w:b/>
                <w:sz w:val="23"/>
                <w:szCs w:val="23"/>
                <w:highlight w:val="none"/>
              </w:rPr>
              <w:t>FY210-H18井探临路、井场、生活区修建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单位名称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* 密封符合要求</w:t>
            </w:r>
          </w:p>
        </w:tc>
        <w:tc>
          <w:tcPr>
            <w:tcW w:w="6406" w:type="dxa"/>
            <w:vAlign w:val="center"/>
          </w:tcPr>
          <w:p>
            <w:pPr>
              <w:ind w:firstLine="1840" w:firstLineChars="800"/>
              <w:rPr>
                <w:rFonts w:ascii="宋体" w:hAnsi="宋体"/>
                <w:bCs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/>
                <w:bCs/>
                <w:sz w:val="23"/>
                <w:szCs w:val="23"/>
                <w:highlight w:val="none"/>
              </w:rPr>
              <w:t>是  □        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* 递交时间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/>
                <w:bCs/>
                <w:sz w:val="23"/>
                <w:szCs w:val="23"/>
                <w:highlight w:val="none"/>
              </w:rPr>
              <w:t>年    月    日   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递交地点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/>
                <w:bCs/>
                <w:sz w:val="23"/>
                <w:szCs w:val="23"/>
                <w:highlight w:val="none"/>
              </w:rPr>
              <w:t>塔指小区电子商务大厅第</w:t>
            </w:r>
            <w:r>
              <w:rPr>
                <w:rFonts w:hint="eastAsia" w:ascii="宋体" w:hAnsi="宋体"/>
                <w:bCs/>
                <w:sz w:val="23"/>
                <w:szCs w:val="23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3"/>
                <w:szCs w:val="23"/>
                <w:highlight w:val="none"/>
              </w:rPr>
              <w:t>开标室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* 递交人签字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联系方式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邮箱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</w:p>
        </w:tc>
      </w:tr>
    </w:tbl>
    <w:p>
      <w:pPr>
        <w:ind w:firstLine="1050" w:firstLineChars="500"/>
        <w:rPr>
          <w:rFonts w:ascii="宋体" w:hAnsi="宋体"/>
          <w:bCs/>
          <w:highlight w:val="none"/>
        </w:rPr>
      </w:pPr>
    </w:p>
    <w:p>
      <w:pPr>
        <w:ind w:firstLine="1050" w:firstLineChars="500"/>
        <w:rPr>
          <w:rFonts w:ascii="宋体" w:hAnsi="宋体"/>
          <w:bCs/>
          <w:color w:val="FF0000"/>
          <w:highlight w:val="none"/>
        </w:rPr>
      </w:pPr>
      <w:r>
        <w:rPr>
          <w:rFonts w:hint="eastAsia" w:ascii="宋体" w:hAnsi="宋体"/>
          <w:bCs/>
          <w:color w:val="FF0000"/>
          <w:highlight w:val="none"/>
        </w:rPr>
        <w:t>注：1.该表不进行密封。</w:t>
      </w:r>
    </w:p>
    <w:p>
      <w:pPr>
        <w:ind w:firstLine="1050" w:firstLineChars="500"/>
        <w:rPr>
          <w:rFonts w:ascii="宋体" w:hAnsi="宋体"/>
          <w:bCs/>
          <w:color w:val="FF0000"/>
          <w:highlight w:val="none"/>
        </w:rPr>
      </w:pPr>
      <w:r>
        <w:rPr>
          <w:rFonts w:hint="eastAsia" w:ascii="宋体" w:hAnsi="宋体"/>
          <w:bCs/>
          <w:color w:val="FF0000"/>
          <w:highlight w:val="none"/>
        </w:rPr>
        <w:t>2.带“*”内容需在递交现场填写。</w:t>
      </w:r>
    </w:p>
    <w:p>
      <w:pPr>
        <w:ind w:firstLine="1050" w:firstLineChars="500"/>
        <w:rPr>
          <w:rFonts w:ascii="宋体" w:hAnsi="宋体"/>
          <w:bCs/>
          <w:color w:val="FF0000"/>
          <w:highlight w:val="none"/>
        </w:rPr>
      </w:pPr>
      <w:r>
        <w:rPr>
          <w:rFonts w:hint="eastAsia" w:ascii="宋体" w:hAnsi="宋体"/>
          <w:bCs/>
          <w:color w:val="FF0000"/>
          <w:highlight w:val="none"/>
        </w:rPr>
        <w:t>3.递交报价单时需携带此确认表；未携带此表而导致不良后果报价人自行承担。</w:t>
      </w:r>
    </w:p>
    <w:p>
      <w:pPr>
        <w:ind w:firstLine="1050" w:firstLineChars="500"/>
        <w:rPr>
          <w:rFonts w:ascii="宋体" w:hAnsi="宋体"/>
          <w:bCs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 w:tentative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1" w:hanging="420"/>
      </w:pPr>
    </w:lvl>
    <w:lvl w:ilvl="2" w:tentative="0">
      <w:start w:val="1"/>
      <w:numFmt w:val="lowerRoman"/>
      <w:lvlText w:val="%3."/>
      <w:lvlJc w:val="right"/>
      <w:pPr>
        <w:ind w:left="1901" w:hanging="420"/>
      </w:pPr>
    </w:lvl>
    <w:lvl w:ilvl="3" w:tentative="0">
      <w:start w:val="1"/>
      <w:numFmt w:val="decimal"/>
      <w:lvlText w:val="%4."/>
      <w:lvlJc w:val="left"/>
      <w:pPr>
        <w:ind w:left="2321" w:hanging="420"/>
      </w:pPr>
    </w:lvl>
    <w:lvl w:ilvl="4" w:tentative="0">
      <w:start w:val="1"/>
      <w:numFmt w:val="lowerLetter"/>
      <w:lvlText w:val="%5)"/>
      <w:lvlJc w:val="left"/>
      <w:pPr>
        <w:ind w:left="2741" w:hanging="420"/>
      </w:pPr>
    </w:lvl>
    <w:lvl w:ilvl="5" w:tentative="0">
      <w:start w:val="1"/>
      <w:numFmt w:val="lowerRoman"/>
      <w:lvlText w:val="%6."/>
      <w:lvlJc w:val="right"/>
      <w:pPr>
        <w:ind w:left="3161" w:hanging="420"/>
      </w:pPr>
    </w:lvl>
    <w:lvl w:ilvl="6" w:tentative="0">
      <w:start w:val="1"/>
      <w:numFmt w:val="decimal"/>
      <w:lvlText w:val="%7."/>
      <w:lvlJc w:val="left"/>
      <w:pPr>
        <w:ind w:left="3581" w:hanging="420"/>
      </w:pPr>
    </w:lvl>
    <w:lvl w:ilvl="7" w:tentative="0">
      <w:start w:val="1"/>
      <w:numFmt w:val="lowerLetter"/>
      <w:lvlText w:val="%8)"/>
      <w:lvlJc w:val="left"/>
      <w:pPr>
        <w:ind w:left="4001" w:hanging="420"/>
      </w:pPr>
    </w:lvl>
    <w:lvl w:ilvl="8" w:tentative="0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E5AE5"/>
    <w:rsid w:val="000F1324"/>
    <w:rsid w:val="00103A5C"/>
    <w:rsid w:val="00121496"/>
    <w:rsid w:val="001240D5"/>
    <w:rsid w:val="0012541A"/>
    <w:rsid w:val="001414D7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B17A7"/>
    <w:rsid w:val="002E4C51"/>
    <w:rsid w:val="002E625B"/>
    <w:rsid w:val="00311CB0"/>
    <w:rsid w:val="00315BA5"/>
    <w:rsid w:val="00325AEF"/>
    <w:rsid w:val="003479B9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0D49"/>
    <w:rsid w:val="00532B2F"/>
    <w:rsid w:val="00535F74"/>
    <w:rsid w:val="0058711C"/>
    <w:rsid w:val="005A2DD8"/>
    <w:rsid w:val="005A684C"/>
    <w:rsid w:val="0069232A"/>
    <w:rsid w:val="00696BA4"/>
    <w:rsid w:val="006C4464"/>
    <w:rsid w:val="006D497A"/>
    <w:rsid w:val="006E0992"/>
    <w:rsid w:val="006E52C2"/>
    <w:rsid w:val="00712153"/>
    <w:rsid w:val="00716259"/>
    <w:rsid w:val="00726593"/>
    <w:rsid w:val="00780B6B"/>
    <w:rsid w:val="007956F6"/>
    <w:rsid w:val="007B5424"/>
    <w:rsid w:val="007D0C5C"/>
    <w:rsid w:val="007D1F89"/>
    <w:rsid w:val="007D7D6B"/>
    <w:rsid w:val="007E541C"/>
    <w:rsid w:val="007F381A"/>
    <w:rsid w:val="00804603"/>
    <w:rsid w:val="00877E90"/>
    <w:rsid w:val="0089415B"/>
    <w:rsid w:val="008B5BC7"/>
    <w:rsid w:val="008D4F61"/>
    <w:rsid w:val="008F41A8"/>
    <w:rsid w:val="00910C40"/>
    <w:rsid w:val="009305A4"/>
    <w:rsid w:val="00935F64"/>
    <w:rsid w:val="00965518"/>
    <w:rsid w:val="009671F5"/>
    <w:rsid w:val="00975723"/>
    <w:rsid w:val="00995C9F"/>
    <w:rsid w:val="009F0BDF"/>
    <w:rsid w:val="00A01112"/>
    <w:rsid w:val="00A04699"/>
    <w:rsid w:val="00A210EC"/>
    <w:rsid w:val="00A3516E"/>
    <w:rsid w:val="00A46D7E"/>
    <w:rsid w:val="00A6736F"/>
    <w:rsid w:val="00A762A5"/>
    <w:rsid w:val="00A81826"/>
    <w:rsid w:val="00A85A1F"/>
    <w:rsid w:val="00A91223"/>
    <w:rsid w:val="00A96AF5"/>
    <w:rsid w:val="00AA1824"/>
    <w:rsid w:val="00AB1C48"/>
    <w:rsid w:val="00AC4BE3"/>
    <w:rsid w:val="00AE1AA2"/>
    <w:rsid w:val="00AE39A5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A6EE3"/>
    <w:rsid w:val="00CB5A60"/>
    <w:rsid w:val="00CF1EF3"/>
    <w:rsid w:val="00D0671C"/>
    <w:rsid w:val="00D21840"/>
    <w:rsid w:val="00D41BA3"/>
    <w:rsid w:val="00D82A6C"/>
    <w:rsid w:val="00DA59B1"/>
    <w:rsid w:val="00DB6D80"/>
    <w:rsid w:val="00DC3151"/>
    <w:rsid w:val="00DC63EC"/>
    <w:rsid w:val="00E03965"/>
    <w:rsid w:val="00E22A66"/>
    <w:rsid w:val="00E30E3B"/>
    <w:rsid w:val="00E33521"/>
    <w:rsid w:val="00E37466"/>
    <w:rsid w:val="00E514ED"/>
    <w:rsid w:val="00E76786"/>
    <w:rsid w:val="00ED7B32"/>
    <w:rsid w:val="00EE1C1C"/>
    <w:rsid w:val="00EF48CC"/>
    <w:rsid w:val="00F62E8B"/>
    <w:rsid w:val="00F76B10"/>
    <w:rsid w:val="00F82466"/>
    <w:rsid w:val="00FA4FD0"/>
    <w:rsid w:val="00FC7B2C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C5445C4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0C0FE6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365742"/>
    <w:rsid w:val="34F17BA3"/>
    <w:rsid w:val="35730718"/>
    <w:rsid w:val="3602206F"/>
    <w:rsid w:val="37CB3B29"/>
    <w:rsid w:val="38400746"/>
    <w:rsid w:val="39E1643B"/>
    <w:rsid w:val="39FF2284"/>
    <w:rsid w:val="3A940921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68129BB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A87601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779</Characters>
  <Lines>6</Lines>
  <Paragraphs>1</Paragraphs>
  <TotalTime>3</TotalTime>
  <ScaleCrop>false</ScaleCrop>
  <LinksUpToDate>false</LinksUpToDate>
  <CharactersWithSpaces>914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2020-03-11T13:42:00Z</dcterms:created>
  <dc:creator>PC</dc:creator>
  <cp:lastModifiedBy>Admin</cp:lastModifiedBy>
  <cp:lastPrinted>2020-03-19T04:10:00Z</cp:lastPrinted>
  <dcterms:modified xsi:type="dcterms:W3CDTF">2021-09-27T02:51:34Z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